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         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</w:rPr>
        <w:t>铁岭县耕地轮作项目技术指导组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长：李大伟  县现代农业服务中心主任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副组长：王文军  县现代农业服务中心 高级农艺师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员：党  刚  县农业农村局负责人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姜文野  县现代农业服务中心 高级农艺师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崔智博  县现代农业服务中心 高级农艺师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褚桂霞  县现代农业服务中心 高级农艺师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佟立国  县现代农业服务中心 高级农艺师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皮建佳  县农业农村局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关格格  县农业农村局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壮  县现代农业服务中心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郭振希  县现代农业服务中心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宇  县现代农业服务中心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吴金贵  阿吉镇农业站站长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佐秋实  蔡牛镇农业站站长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张洪军  镇西堡镇农业站站长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闯  双井子镇农业站站长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姜德森  凡河镇农业站站长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鞠剑锋  腰堡镇农业站站长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王显亮  新台子镇农业站站长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浩  平顶堡镇农业站站长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王丹宁  熊官屯镇农业站站长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  敏  李千户镇农业站站长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  明  横道镇农业站站长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李玉琢  大甸子镇农业站站长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周广政  鸡冠山乡农业站站长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  华  白旗寨乡农业站站长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0AF848ED"/>
    <w:rsid w:val="0AF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2023-11-29T03:00:00Z</dcterms:created>
  <dc:creator>七七</dc:creator>
  <cp:lastModifiedBy>七七</cp:lastModifiedBy>
  <dcterms:modified xsi:type="dcterms:W3CDTF">2023-11-29T03:01:48Z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E85B47A945C042B0837F18E4FF053051_11</vt:lpwstr>
  </property>
</Properties>
</file>