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9" w:lineRule="auto"/>
        <w:ind w:left="39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5"/>
          <w:sz w:val="31"/>
          <w:szCs w:val="31"/>
        </w:rPr>
        <w:t>附表：</w:t>
      </w:r>
    </w:p>
    <w:p>
      <w:pPr>
        <w:spacing w:before="74"/>
        <w:ind w:left="3040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spacing w:val="4"/>
          <w:sz w:val="43"/>
          <w:szCs w:val="43"/>
        </w:rPr>
        <w:t>铁岭县</w:t>
      </w:r>
      <w:r>
        <w:rPr>
          <w:rFonts w:ascii="宋体" w:hAnsi="宋体" w:eastAsia="宋体" w:cs="宋体"/>
          <w:spacing w:val="-91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4"/>
          <w:sz w:val="43"/>
          <w:szCs w:val="43"/>
        </w:rPr>
        <w:t>2023</w:t>
      </w:r>
      <w:r>
        <w:rPr>
          <w:rFonts w:ascii="宋体" w:hAnsi="宋体" w:eastAsia="宋体" w:cs="宋体"/>
          <w:spacing w:val="-96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4"/>
          <w:sz w:val="43"/>
          <w:szCs w:val="43"/>
        </w:rPr>
        <w:t>年秸秆</w:t>
      </w:r>
    </w:p>
    <w:p>
      <w:pPr>
        <w:spacing w:line="571" w:lineRule="exact"/>
        <w:ind w:left="1828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position w:val="2"/>
          <w:sz w:val="43"/>
          <w:szCs w:val="43"/>
        </w:rPr>
        <w:t>综合利用重点县项目资金分配表</w:t>
      </w:r>
    </w:p>
    <w:bookmarkEnd w:id="0"/>
    <w:p>
      <w:pPr>
        <w:spacing w:before="1"/>
      </w:pPr>
    </w:p>
    <w:p/>
    <w:tbl>
      <w:tblPr>
        <w:tblStyle w:val="4"/>
        <w:tblW w:w="97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0"/>
        <w:gridCol w:w="936"/>
        <w:gridCol w:w="4304"/>
        <w:gridCol w:w="1454"/>
        <w:gridCol w:w="20"/>
        <w:gridCol w:w="695"/>
        <w:gridCol w:w="761"/>
        <w:gridCol w:w="11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490" w:type="dxa"/>
            <w:textDirection w:val="tbRlV"/>
            <w:vAlign w:val="top"/>
          </w:tcPr>
          <w:p>
            <w:pPr>
              <w:spacing w:before="122" w:line="210" w:lineRule="auto"/>
              <w:ind w:left="2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5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5240" w:type="dxa"/>
            <w:gridSpan w:val="2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3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</w:t>
            </w:r>
          </w:p>
        </w:tc>
        <w:tc>
          <w:tcPr>
            <w:tcW w:w="1474" w:type="dxa"/>
            <w:gridSpan w:val="2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补助标准</w:t>
            </w:r>
          </w:p>
        </w:tc>
        <w:tc>
          <w:tcPr>
            <w:tcW w:w="695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数量</w:t>
            </w:r>
          </w:p>
        </w:tc>
        <w:tc>
          <w:tcPr>
            <w:tcW w:w="761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</w:t>
            </w:r>
          </w:p>
        </w:tc>
        <w:tc>
          <w:tcPr>
            <w:tcW w:w="1131" w:type="dxa"/>
            <w:vAlign w:val="top"/>
          </w:tcPr>
          <w:p>
            <w:pPr>
              <w:spacing w:before="247" w:line="559" w:lineRule="exact"/>
              <w:ind w:left="3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24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金额</w:t>
            </w:r>
          </w:p>
          <w:p>
            <w:pPr>
              <w:spacing w:line="220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（万元）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90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8" w:line="182" w:lineRule="auto"/>
              <w:ind w:left="2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936" w:type="dxa"/>
            <w:vAlign w:val="top"/>
          </w:tcPr>
          <w:p>
            <w:pPr>
              <w:spacing w:before="319" w:line="219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肥料化</w:t>
            </w:r>
          </w:p>
        </w:tc>
        <w:tc>
          <w:tcPr>
            <w:tcW w:w="4304" w:type="dxa"/>
            <w:vAlign w:val="top"/>
          </w:tcPr>
          <w:p>
            <w:pPr>
              <w:spacing w:before="318" w:line="220" w:lineRule="auto"/>
              <w:ind w:left="7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水稻秸秆根茬粉碎还田补助</w:t>
            </w:r>
          </w:p>
        </w:tc>
        <w:tc>
          <w:tcPr>
            <w:tcW w:w="1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25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元/亩</w:t>
            </w:r>
          </w:p>
        </w:tc>
        <w:tc>
          <w:tcPr>
            <w:tcW w:w="715" w:type="dxa"/>
            <w:gridSpan w:val="2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8" w:line="181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3.8</w:t>
            </w:r>
          </w:p>
        </w:tc>
        <w:tc>
          <w:tcPr>
            <w:tcW w:w="7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万亩</w:t>
            </w:r>
          </w:p>
        </w:tc>
        <w:tc>
          <w:tcPr>
            <w:tcW w:w="1131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8" w:line="181" w:lineRule="auto"/>
              <w:ind w:left="4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90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8" w:line="181" w:lineRule="auto"/>
              <w:ind w:left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936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燃料化</w:t>
            </w:r>
          </w:p>
        </w:tc>
        <w:tc>
          <w:tcPr>
            <w:tcW w:w="4304" w:type="dxa"/>
            <w:vAlign w:val="top"/>
          </w:tcPr>
          <w:p>
            <w:pPr>
              <w:spacing w:before="318" w:line="220" w:lineRule="auto"/>
              <w:ind w:left="9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新增秸秆直燃锅炉补助</w:t>
            </w:r>
          </w:p>
        </w:tc>
        <w:tc>
          <w:tcPr>
            <w:tcW w:w="1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万元/吨</w:t>
            </w:r>
          </w:p>
        </w:tc>
        <w:tc>
          <w:tcPr>
            <w:tcW w:w="715" w:type="dxa"/>
            <w:gridSpan w:val="2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8" w:line="181" w:lineRule="auto"/>
              <w:ind w:left="2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20</w:t>
            </w:r>
          </w:p>
        </w:tc>
        <w:tc>
          <w:tcPr>
            <w:tcW w:w="761" w:type="dxa"/>
            <w:vAlign w:val="top"/>
          </w:tcPr>
          <w:p>
            <w:pPr>
              <w:spacing w:before="319" w:line="229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吨</w:t>
            </w:r>
          </w:p>
        </w:tc>
        <w:tc>
          <w:tcPr>
            <w:tcW w:w="1131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8" w:line="182" w:lineRule="auto"/>
              <w:ind w:left="4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4" w:type="dxa"/>
            <w:vAlign w:val="top"/>
          </w:tcPr>
          <w:p>
            <w:pPr>
              <w:spacing w:before="319" w:line="220" w:lineRule="auto"/>
              <w:ind w:left="7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现有秸秆直燃锅炉使用补助</w:t>
            </w:r>
          </w:p>
        </w:tc>
        <w:tc>
          <w:tcPr>
            <w:tcW w:w="1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万元/单位</w:t>
            </w:r>
          </w:p>
        </w:tc>
        <w:tc>
          <w:tcPr>
            <w:tcW w:w="715" w:type="dxa"/>
            <w:gridSpan w:val="2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8" w:line="181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7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单位</w:t>
            </w:r>
          </w:p>
        </w:tc>
        <w:tc>
          <w:tcPr>
            <w:tcW w:w="1131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8" w:line="181" w:lineRule="auto"/>
              <w:ind w:left="4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7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高效低排户用秸秆炉具补助</w:t>
            </w:r>
          </w:p>
        </w:tc>
        <w:tc>
          <w:tcPr>
            <w:tcW w:w="145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1400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元/户</w:t>
            </w:r>
          </w:p>
        </w:tc>
        <w:tc>
          <w:tcPr>
            <w:tcW w:w="715" w:type="dxa"/>
            <w:gridSpan w:val="2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8" w:line="181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500</w:t>
            </w:r>
          </w:p>
        </w:tc>
        <w:tc>
          <w:tcPr>
            <w:tcW w:w="76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户</w:t>
            </w:r>
          </w:p>
        </w:tc>
        <w:tc>
          <w:tcPr>
            <w:tcW w:w="1131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8" w:line="181" w:lineRule="auto"/>
              <w:ind w:left="4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8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秸秆坡地燃料化利用补助</w:t>
            </w:r>
          </w:p>
        </w:tc>
        <w:tc>
          <w:tcPr>
            <w:tcW w:w="145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30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元/亩</w:t>
            </w:r>
          </w:p>
        </w:tc>
        <w:tc>
          <w:tcPr>
            <w:tcW w:w="715" w:type="dxa"/>
            <w:gridSpan w:val="2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8" w:line="180" w:lineRule="auto"/>
              <w:ind w:left="3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76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万亩</w:t>
            </w:r>
          </w:p>
        </w:tc>
        <w:tc>
          <w:tcPr>
            <w:tcW w:w="1131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8" w:line="182" w:lineRule="auto"/>
              <w:ind w:left="4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90" w:type="dxa"/>
            <w:vMerge w:val="restart"/>
            <w:tcBorders>
              <w:bottom w:val="nil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78" w:line="181" w:lineRule="auto"/>
              <w:ind w:left="1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936" w:type="dxa"/>
            <w:vMerge w:val="restart"/>
            <w:tcBorders>
              <w:bottom w:val="nil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饲料化</w:t>
            </w:r>
          </w:p>
        </w:tc>
        <w:tc>
          <w:tcPr>
            <w:tcW w:w="430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8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秸秆坡地饲料化利用补助</w:t>
            </w:r>
          </w:p>
        </w:tc>
        <w:tc>
          <w:tcPr>
            <w:tcW w:w="145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30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元/亩</w:t>
            </w:r>
          </w:p>
        </w:tc>
        <w:tc>
          <w:tcPr>
            <w:tcW w:w="715" w:type="dxa"/>
            <w:gridSpan w:val="2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8" w:line="180" w:lineRule="auto"/>
              <w:ind w:left="3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761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万亩</w:t>
            </w:r>
          </w:p>
        </w:tc>
        <w:tc>
          <w:tcPr>
            <w:tcW w:w="1131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8" w:line="182" w:lineRule="auto"/>
              <w:ind w:left="4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菌酶协同秸秆发酵饲料技术补助</w:t>
            </w:r>
          </w:p>
        </w:tc>
        <w:tc>
          <w:tcPr>
            <w:tcW w:w="145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43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万元/处</w:t>
            </w:r>
          </w:p>
        </w:tc>
        <w:tc>
          <w:tcPr>
            <w:tcW w:w="715" w:type="dxa"/>
            <w:gridSpan w:val="2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8" w:line="182" w:lineRule="auto"/>
              <w:ind w:left="3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6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8" w:line="224" w:lineRule="auto"/>
              <w:ind w:left="2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</w:tc>
        <w:tc>
          <w:tcPr>
            <w:tcW w:w="113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8" w:line="181" w:lineRule="auto"/>
              <w:ind w:left="4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90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8" w:line="181" w:lineRule="auto"/>
              <w:ind w:left="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936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其他</w:t>
            </w:r>
          </w:p>
        </w:tc>
        <w:tc>
          <w:tcPr>
            <w:tcW w:w="430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4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水稻秸秆腐熟还田实验基地补助</w:t>
            </w:r>
          </w:p>
        </w:tc>
        <w:tc>
          <w:tcPr>
            <w:tcW w:w="145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30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元/亩</w:t>
            </w:r>
          </w:p>
        </w:tc>
        <w:tc>
          <w:tcPr>
            <w:tcW w:w="715" w:type="dxa"/>
            <w:gridSpan w:val="2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8" w:line="181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300</w:t>
            </w:r>
          </w:p>
        </w:tc>
        <w:tc>
          <w:tcPr>
            <w:tcW w:w="76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亩</w:t>
            </w:r>
          </w:p>
        </w:tc>
        <w:tc>
          <w:tcPr>
            <w:tcW w:w="113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8" w:line="181" w:lineRule="auto"/>
              <w:ind w:left="3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0.9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农作物秸秆资源台账建设、草谷比监测</w:t>
            </w:r>
          </w:p>
        </w:tc>
        <w:tc>
          <w:tcPr>
            <w:tcW w:w="1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8" w:line="181" w:lineRule="auto"/>
              <w:ind w:left="2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4.692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14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展示基地建设</w:t>
            </w:r>
          </w:p>
        </w:tc>
        <w:tc>
          <w:tcPr>
            <w:tcW w:w="145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5000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元/个</w:t>
            </w:r>
          </w:p>
        </w:tc>
        <w:tc>
          <w:tcPr>
            <w:tcW w:w="715" w:type="dxa"/>
            <w:gridSpan w:val="2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8" w:line="181" w:lineRule="auto"/>
              <w:ind w:left="3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76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113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8" w:line="181" w:lineRule="auto"/>
              <w:ind w:left="5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4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5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技术支撑服务、技术宣传推广</w:t>
            </w:r>
          </w:p>
        </w:tc>
        <w:tc>
          <w:tcPr>
            <w:tcW w:w="1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8" w:line="182" w:lineRule="auto"/>
              <w:ind w:left="4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5730" w:type="dxa"/>
            <w:gridSpan w:val="3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26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合计</w:t>
            </w:r>
          </w:p>
        </w:tc>
        <w:tc>
          <w:tcPr>
            <w:tcW w:w="147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8" w:line="181" w:lineRule="auto"/>
              <w:ind w:left="1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679.592</w:t>
            </w:r>
          </w:p>
        </w:tc>
      </w:tr>
    </w:tbl>
    <w:p>
      <w:pPr>
        <w:rPr>
          <w:rFonts w:ascii="Arial"/>
          <w:sz w:val="21"/>
        </w:rPr>
      </w:pPr>
    </w:p>
    <w:p/>
    <w:sectPr>
      <w:footerReference r:id="rId5" w:type="default"/>
      <w:pgSz w:w="11907" w:h="16839"/>
      <w:pgMar w:top="1431" w:right="1056" w:bottom="1371" w:left="1053" w:header="0" w:footer="113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372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9"/>
        <w:sz w:val="24"/>
        <w:szCs w:val="24"/>
      </w:rPr>
      <w:t>—</w:t>
    </w:r>
    <w:r>
      <w:rPr>
        <w:rFonts w:ascii="宋体" w:hAnsi="宋体" w:eastAsia="宋体" w:cs="宋体"/>
        <w:spacing w:val="27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18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2ZTQ4ZmU1ODA4OTQ3MTRhYjdiZGQxYmJmNTY5NzkifQ=="/>
  </w:docVars>
  <w:rsids>
    <w:rsidRoot w:val="76DD1B34"/>
    <w:rsid w:val="76DD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2023-11-02T07:47:00Z</dcterms:created>
  <dc:creator>七七</dc:creator>
  <cp:lastModifiedBy>七七</cp:lastModifiedBy>
  <dcterms:modified xsi:type="dcterms:W3CDTF">2023-11-02T07:47:20Z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742602F6055B430AB0F3ACCA6C5548F2_11</vt:lpwstr>
  </property>
</Properties>
</file>