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  <w:bookmarkStart w:id="0" w:name="_GoBack"/>
      <w:bookmarkEnd w:id="0"/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</w:rPr>
        <w:t>3</w:t>
      </w:r>
      <w:r>
        <w:rPr>
          <w:b/>
          <w:sz w:val="44"/>
          <w:szCs w:val="44"/>
        </w:rPr>
        <w:t>年高素质农民培育机构(基地)信息统计表</w:t>
      </w:r>
    </w:p>
    <w:p>
      <w:pPr>
        <w:spacing w:line="400" w:lineRule="exact"/>
        <w:ind w:right="560"/>
        <w:rPr>
          <w:sz w:val="24"/>
        </w:rPr>
      </w:pPr>
      <w:r>
        <w:rPr>
          <w:b/>
          <w:bCs/>
          <w:sz w:val="24"/>
        </w:rPr>
        <w:t>县名称：</w:t>
      </w:r>
      <w:r>
        <w:rPr>
          <w:rFonts w:hint="eastAsia"/>
          <w:b/>
          <w:bCs/>
          <w:sz w:val="24"/>
        </w:rPr>
        <w:t>铁岭县农业农村局</w:t>
      </w:r>
      <w:r>
        <w:rPr>
          <w:b/>
          <w:bCs/>
          <w:sz w:val="24"/>
        </w:rPr>
        <w:t xml:space="preserve">（盖章）              </w:t>
      </w:r>
      <w:r>
        <w:rPr>
          <w:rFonts w:hint="eastAsia"/>
          <w:b/>
          <w:bCs/>
          <w:sz w:val="24"/>
        </w:rPr>
        <w:t xml:space="preserve">      </w:t>
      </w: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2023</w:t>
      </w:r>
      <w:r>
        <w:rPr>
          <w:b/>
          <w:bCs/>
          <w:sz w:val="24"/>
        </w:rPr>
        <w:t xml:space="preserve"> 年</w:t>
      </w: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>日</w:t>
      </w:r>
    </w:p>
    <w:tbl>
      <w:tblPr>
        <w:tblStyle w:val="2"/>
        <w:tblW w:w="90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4921"/>
        <w:gridCol w:w="1141"/>
        <w:gridCol w:w="1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序   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培育机构(基地)信息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培育类型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培育人数（人）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县级项目管理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2"/>
              </w:rPr>
              <w:t>部门</w:t>
            </w:r>
            <w:r>
              <w:rPr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名称：</w:t>
            </w:r>
            <w:r>
              <w:rPr>
                <w:rFonts w:hint="eastAsia"/>
                <w:kern w:val="0"/>
                <w:sz w:val="22"/>
              </w:rPr>
              <w:t>铁岭县农业农村局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管理型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主管领导：</w:t>
            </w:r>
            <w:r>
              <w:rPr>
                <w:rFonts w:hint="eastAsia"/>
                <w:kern w:val="0"/>
                <w:sz w:val="22"/>
              </w:rPr>
              <w:t>李伟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生产型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具体负责人：</w:t>
            </w:r>
            <w:r>
              <w:rPr>
                <w:rFonts w:hint="eastAsia"/>
                <w:kern w:val="0"/>
                <w:sz w:val="22"/>
              </w:rPr>
              <w:t>卜艳军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固定电话：</w:t>
            </w:r>
            <w:r>
              <w:rPr>
                <w:rFonts w:hint="eastAsia"/>
                <w:kern w:val="0"/>
                <w:sz w:val="22"/>
              </w:rPr>
              <w:t>024-78833635</w:t>
            </w:r>
            <w:r>
              <w:rPr>
                <w:kern w:val="0"/>
                <w:sz w:val="22"/>
              </w:rPr>
              <w:t xml:space="preserve"> 手机：</w:t>
            </w:r>
            <w:r>
              <w:rPr>
                <w:rFonts w:hint="eastAsia"/>
                <w:kern w:val="0"/>
                <w:sz w:val="22"/>
              </w:rPr>
              <w:t>18341079999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技能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服务型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电子邮箱：</w:t>
            </w:r>
            <w:r>
              <w:rPr>
                <w:rFonts w:hint="eastAsia"/>
                <w:kern w:val="0"/>
                <w:sz w:val="22"/>
              </w:rPr>
              <w:t>tlxnmpx@163.com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名称：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管理型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地址：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生产型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法人代表：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技能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服务型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联系电话：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名称：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管理型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地址：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生产型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法人代表：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技能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服务型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联系电话：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名称：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经营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管理型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地址：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生产型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法人代表：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技能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服务型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联系电话：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联系电话：</w:t>
            </w: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</w:p>
        </w:tc>
      </w:tr>
    </w:tbl>
    <w:p>
      <w:pPr>
        <w:spacing w:line="400" w:lineRule="exact"/>
        <w:jc w:val="lef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72E115D3"/>
    <w:rsid w:val="72E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281</Characters>
  <Lines>0</Lines>
  <Paragraphs>0</Paragraphs>
  <TotalTime>0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2023-06-29T07:14:00Z</dcterms:created>
  <dc:creator>七七</dc:creator>
  <cp:lastModifiedBy>七七</cp:lastModifiedBy>
  <dcterms:modified xsi:type="dcterms:W3CDTF">2023-06-29T07:14:47Z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C30E315F23EB4438905C48A5541AA1D9_11</vt:lpwstr>
  </property>
</Properties>
</file>