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05"/>
        </w:tabs>
        <w:jc w:val="left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17</w:t>
      </w:r>
    </w:p>
    <w:p>
      <w:pPr>
        <w:tabs>
          <w:tab w:val="left" w:pos="6905"/>
        </w:tabs>
        <w:spacing w:line="6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铁岭县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2023</w:t>
      </w:r>
      <w:r>
        <w:rPr>
          <w:rFonts w:hint="eastAsia" w:ascii="宋体" w:hAnsi="宋体"/>
          <w:b/>
          <w:bCs/>
          <w:sz w:val="44"/>
          <w:szCs w:val="44"/>
        </w:rPr>
        <w:t>年黑土地保护性耕作作业补</w:t>
      </w: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助情况汇总表</w:t>
      </w:r>
    </w:p>
    <w:p>
      <w:pPr>
        <w:tabs>
          <w:tab w:val="left" w:pos="6905"/>
        </w:tabs>
        <w:jc w:val="left"/>
        <w:rPr>
          <w:sz w:val="18"/>
          <w:szCs w:val="18"/>
        </w:rPr>
      </w:pPr>
    </w:p>
    <w:p>
      <w:pPr>
        <w:tabs>
          <w:tab w:val="left" w:pos="6905"/>
        </w:tabs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县农业农村局（公章）：</w:t>
      </w:r>
    </w:p>
    <w:tbl>
      <w:tblPr>
        <w:tblStyle w:val="2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819"/>
        <w:gridCol w:w="850"/>
        <w:gridCol w:w="769"/>
        <w:gridCol w:w="788"/>
        <w:gridCol w:w="1800"/>
        <w:gridCol w:w="2160"/>
        <w:gridCol w:w="1996"/>
        <w:gridCol w:w="10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71" w:type="dxa"/>
            <w:vMerge w:val="restart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771" w:type="dxa"/>
            <w:vMerge w:val="restart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补助面积</w:t>
            </w:r>
          </w:p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（万亩）</w:t>
            </w:r>
          </w:p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</w:p>
        </w:tc>
        <w:tc>
          <w:tcPr>
            <w:tcW w:w="1669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补助标准（元/亩）</w:t>
            </w:r>
          </w:p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</w:p>
        </w:tc>
        <w:tc>
          <w:tcPr>
            <w:tcW w:w="155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补助资金</w:t>
            </w:r>
          </w:p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</w:p>
        </w:tc>
        <w:tc>
          <w:tcPr>
            <w:tcW w:w="5956" w:type="dxa"/>
            <w:gridSpan w:val="3"/>
            <w:noWrap w:val="0"/>
            <w:vAlign w:val="top"/>
          </w:tcPr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补助对象的数量（个）</w:t>
            </w:r>
          </w:p>
        </w:tc>
        <w:tc>
          <w:tcPr>
            <w:tcW w:w="212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代耕农户数量</w:t>
            </w:r>
          </w:p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771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</w:p>
        </w:tc>
        <w:tc>
          <w:tcPr>
            <w:tcW w:w="155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农机大户（含种粮大户，农庭农场）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农机合作社等经营服务组织</w:t>
            </w:r>
          </w:p>
        </w:tc>
        <w:tc>
          <w:tcPr>
            <w:tcW w:w="212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全县合计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right w:val="nil"/>
            </w:tcBorders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XX乡镇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right w:val="nil"/>
            </w:tcBorders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XX乡镇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right w:val="nil"/>
            </w:tcBorders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right w:val="nil"/>
            </w:tcBorders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right w:val="nil"/>
            </w:tcBorders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tabs>
                <w:tab w:val="left" w:pos="690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right w:val="nil"/>
            </w:tcBorders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right w:val="nil"/>
            </w:tcBorders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right w:val="nil"/>
            </w:tcBorders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right w:val="nil"/>
            </w:tcBorders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tabs>
                <w:tab w:val="left" w:pos="6905"/>
              </w:tabs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  <w:sz w:val="32"/>
          <w:szCs w:val="32"/>
        </w:rPr>
        <w:t>县农业农村局负责人：          审核人：          制表人：              制表日期：</w:t>
      </w:r>
    </w:p>
    <w:sectPr>
      <w:pgSz w:w="16838" w:h="11906" w:orient="landscape"/>
      <w:pgMar w:top="1349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29B67B73"/>
    <w:rsid w:val="29B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2023-06-09T06:33:00Z</dcterms:created>
  <dc:creator>七七</dc:creator>
  <cp:lastModifiedBy>七七</cp:lastModifiedBy>
  <dcterms:modified xsi:type="dcterms:W3CDTF">2023-06-09T06:33:55Z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79B079AD558249BAB9A9E9C994CD4E51_11</vt:lpwstr>
  </property>
</Properties>
</file>