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10</w:t>
      </w:r>
    </w:p>
    <w:p>
      <w:pPr>
        <w:pStyle w:val="2"/>
        <w:spacing w:before="0" w:after="0" w:line="660" w:lineRule="exac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铁岭县</w:t>
      </w:r>
      <w:r>
        <w:rPr>
          <w:rFonts w:hint="eastAsia" w:ascii="宋体" w:hAnsi="宋体" w:cs="宋体"/>
          <w:lang w:eastAsia="zh-CN"/>
        </w:rPr>
        <w:t>2023</w:t>
      </w:r>
      <w:r>
        <w:rPr>
          <w:rFonts w:hint="eastAsia" w:ascii="宋体" w:hAnsi="宋体" w:cs="宋体"/>
        </w:rPr>
        <w:t>年东部山区乡镇“破半”耕作</w:t>
      </w:r>
    </w:p>
    <w:p>
      <w:pPr>
        <w:pStyle w:val="2"/>
        <w:spacing w:before="0" w:after="0" w:line="660" w:lineRule="exac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黑土地保护性耕</w:t>
      </w:r>
      <w:bookmarkStart w:id="0" w:name="_GoBack"/>
      <w:bookmarkEnd w:id="0"/>
      <w:r>
        <w:rPr>
          <w:rFonts w:hint="eastAsia" w:ascii="宋体" w:hAnsi="宋体" w:cs="宋体"/>
        </w:rPr>
        <w:t>作补助项目申请报告</w:t>
      </w:r>
    </w:p>
    <w:p>
      <w:pPr>
        <w:rPr>
          <w:rFonts w:hint="eastAsia"/>
        </w:rPr>
      </w:pPr>
    </w:p>
    <w:p>
      <w:pPr>
        <w:spacing w:line="6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铁岭县农业农村局：</w:t>
      </w:r>
    </w:p>
    <w:p>
      <w:pPr>
        <w:spacing w:line="6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XX乡镇申请采取“破半”耕作实施黑土地保护性耕作作业补助项目：  ---村  亩， --村  亩....，共   亩。按照黑土地保护性耕作实施方案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 w:cs="宋体"/>
          <w:sz w:val="32"/>
          <w:szCs w:val="32"/>
        </w:rPr>
        <w:t>，确保拟实施作业地块属在册耕地、位置明晰准确，不与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统一技术模式</w:t>
      </w:r>
      <w:r>
        <w:rPr>
          <w:rFonts w:hint="eastAsia" w:ascii="仿宋_GB2312" w:hAnsi="宋体" w:eastAsia="仿宋_GB2312" w:cs="宋体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项目重复作业。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申请单位： 镇政府公章 负责人签字：  联系电话：</w:t>
      </w:r>
    </w:p>
    <w:p>
      <w:pPr>
        <w:spacing w:line="480" w:lineRule="auto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Cs w:val="21"/>
        </w:rPr>
        <w:t xml:space="preserve">      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28C3ADC"/>
    <w:rsid w:val="028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179</Characters>
  <Lines>0</Lines>
  <Paragraphs>0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2023-06-09T06:25:00Z</dcterms:created>
  <dc:creator>七七</dc:creator>
  <cp:lastModifiedBy>七七</cp:lastModifiedBy>
  <dcterms:modified xsi:type="dcterms:W3CDTF">2023-06-09T06:26:30Z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9B6C8870609E49199BBFBD1436F7669D_11</vt:lpwstr>
  </property>
</Properties>
</file>